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FCB" w:rsidRDefault="00677FCB" w:rsidP="00677FCB">
      <w:pPr>
        <w:ind w:firstLine="0"/>
        <w:jc w:val="center"/>
      </w:pPr>
    </w:p>
    <w:p w:rsidR="00677FCB" w:rsidRDefault="00677FCB" w:rsidP="00677FCB">
      <w:pPr>
        <w:ind w:firstLine="0"/>
        <w:jc w:val="center"/>
      </w:pPr>
    </w:p>
    <w:p w:rsidR="00677FCB" w:rsidRDefault="00677FCB" w:rsidP="00677FCB">
      <w:pPr>
        <w:ind w:firstLine="0"/>
        <w:jc w:val="center"/>
      </w:pPr>
    </w:p>
    <w:p w:rsidR="00677FCB" w:rsidRDefault="00677FCB" w:rsidP="00677FCB">
      <w:pPr>
        <w:ind w:firstLine="0"/>
        <w:jc w:val="center"/>
      </w:pPr>
    </w:p>
    <w:p w:rsidR="00677FCB" w:rsidRDefault="00677FCB" w:rsidP="00677FCB">
      <w:pPr>
        <w:ind w:firstLine="0"/>
        <w:jc w:val="center"/>
      </w:pPr>
    </w:p>
    <w:p w:rsidR="00677FCB" w:rsidRDefault="00677FCB" w:rsidP="00677FCB">
      <w:pPr>
        <w:ind w:firstLine="0"/>
        <w:jc w:val="center"/>
      </w:pPr>
    </w:p>
    <w:p w:rsidR="005D1746" w:rsidRDefault="00606403" w:rsidP="00677FCB">
      <w:pPr>
        <w:ind w:firstLine="0"/>
        <w:jc w:val="center"/>
      </w:pPr>
      <w:r>
        <w:t xml:space="preserve">Initial </w:t>
      </w:r>
      <w:r w:rsidRPr="005D1746">
        <w:t>Discussion Post</w:t>
      </w:r>
    </w:p>
    <w:p w:rsidR="00EE5637" w:rsidRDefault="00606403" w:rsidP="00677FCB">
      <w:pPr>
        <w:ind w:firstLine="0"/>
        <w:jc w:val="center"/>
      </w:pPr>
      <w:r>
        <w:t>Name</w:t>
      </w:r>
    </w:p>
    <w:p w:rsidR="00EE5637" w:rsidRDefault="00606403" w:rsidP="00677FCB">
      <w:pPr>
        <w:ind w:firstLine="0"/>
        <w:jc w:val="center"/>
      </w:pPr>
      <w:r>
        <w:t>Institution of Affiliation</w:t>
      </w:r>
    </w:p>
    <w:p w:rsidR="00EE5637" w:rsidRDefault="00606403" w:rsidP="00677FCB">
      <w:pPr>
        <w:ind w:firstLine="0"/>
        <w:jc w:val="center"/>
      </w:pPr>
      <w:r>
        <w:t>Professor</w:t>
      </w:r>
    </w:p>
    <w:p w:rsidR="00EE5637" w:rsidRDefault="00606403" w:rsidP="00677FCB">
      <w:pPr>
        <w:ind w:firstLine="0"/>
        <w:jc w:val="center"/>
      </w:pPr>
      <w:r>
        <w:t>Date</w:t>
      </w:r>
    </w:p>
    <w:p w:rsidR="00677FCB" w:rsidRDefault="00677FCB" w:rsidP="00677FCB">
      <w:pPr>
        <w:ind w:firstLine="0"/>
        <w:jc w:val="center"/>
      </w:pPr>
    </w:p>
    <w:p w:rsidR="00677FCB" w:rsidRDefault="00677FCB" w:rsidP="00677FCB">
      <w:pPr>
        <w:ind w:firstLine="0"/>
        <w:jc w:val="center"/>
      </w:pPr>
    </w:p>
    <w:p w:rsidR="00677FCB" w:rsidRDefault="00677FCB" w:rsidP="00677FCB">
      <w:pPr>
        <w:ind w:firstLine="0"/>
        <w:jc w:val="center"/>
      </w:pPr>
    </w:p>
    <w:p w:rsidR="00677FCB" w:rsidRDefault="00677FCB" w:rsidP="00677FCB">
      <w:pPr>
        <w:ind w:firstLine="0"/>
        <w:jc w:val="center"/>
      </w:pPr>
    </w:p>
    <w:p w:rsidR="00677FCB" w:rsidRDefault="00677FCB" w:rsidP="00677FCB">
      <w:pPr>
        <w:ind w:firstLine="0"/>
        <w:jc w:val="center"/>
      </w:pPr>
    </w:p>
    <w:p w:rsidR="00677FCB" w:rsidRDefault="00677FCB" w:rsidP="00677FCB">
      <w:pPr>
        <w:ind w:firstLine="0"/>
        <w:jc w:val="center"/>
      </w:pPr>
    </w:p>
    <w:p w:rsidR="00677FCB" w:rsidRDefault="00677FCB" w:rsidP="00677FCB">
      <w:pPr>
        <w:ind w:firstLine="0"/>
        <w:jc w:val="center"/>
      </w:pPr>
    </w:p>
    <w:p w:rsidR="00677FCB" w:rsidRDefault="00677FCB" w:rsidP="00677FCB">
      <w:pPr>
        <w:ind w:firstLine="0"/>
        <w:jc w:val="center"/>
      </w:pPr>
    </w:p>
    <w:p w:rsidR="00677FCB" w:rsidRDefault="00677FCB" w:rsidP="00677FCB">
      <w:pPr>
        <w:ind w:firstLine="0"/>
        <w:jc w:val="center"/>
      </w:pPr>
    </w:p>
    <w:p w:rsidR="00677FCB" w:rsidRDefault="00677FCB" w:rsidP="00677FCB">
      <w:pPr>
        <w:ind w:firstLine="0"/>
        <w:jc w:val="center"/>
      </w:pPr>
    </w:p>
    <w:p w:rsidR="00677FCB" w:rsidRDefault="00677FCB" w:rsidP="00677FCB">
      <w:pPr>
        <w:ind w:firstLine="0"/>
        <w:jc w:val="center"/>
      </w:pPr>
    </w:p>
    <w:p w:rsidR="007B1FF4" w:rsidRDefault="007B1FF4" w:rsidP="007B1FF4">
      <w:pPr>
        <w:ind w:firstLine="0"/>
      </w:pPr>
    </w:p>
    <w:p w:rsidR="007B1FF4" w:rsidRPr="007B1FF4" w:rsidRDefault="007B1FF4" w:rsidP="007B1FF4">
      <w:pPr>
        <w:ind w:firstLine="0"/>
        <w:jc w:val="center"/>
      </w:pPr>
      <w:r>
        <w:lastRenderedPageBreak/>
        <w:t xml:space="preserve">Initial </w:t>
      </w:r>
      <w:r w:rsidRPr="005D1746">
        <w:t>Discussion Post</w:t>
      </w:r>
    </w:p>
    <w:p w:rsidR="0014346E" w:rsidRPr="00E82945" w:rsidRDefault="00606403" w:rsidP="00EE5637">
      <w:pPr>
        <w:ind w:firstLine="0"/>
        <w:jc w:val="center"/>
        <w:rPr>
          <w:b/>
        </w:rPr>
      </w:pPr>
      <w:r w:rsidRPr="00E82945">
        <w:rPr>
          <w:b/>
        </w:rPr>
        <w:t>Product Forecasting</w:t>
      </w:r>
    </w:p>
    <w:p w:rsidR="00E82945" w:rsidRDefault="00606403" w:rsidP="00677FCB">
      <w:pPr>
        <w:ind w:firstLine="720"/>
      </w:pPr>
      <w:r>
        <w:t xml:space="preserve">When introducing a completely new product in the market, the producer has to make a forecast on the demand for the product. </w:t>
      </w:r>
      <w:r w:rsidR="00E77A54">
        <w:t xml:space="preserve">According to Kahn and Chase </w:t>
      </w:r>
      <w:r w:rsidR="00E77A54" w:rsidRPr="00EE5637">
        <w:t>(2018)</w:t>
      </w:r>
      <w:r w:rsidR="00E77A54">
        <w:t>, a</w:t>
      </w:r>
      <w:r>
        <w:t xml:space="preserve"> new product can be a substitute for an existing product or completely new in the market with no prior competition from related products. In the case given, the product in the company is new but acts as a substitute for an already existing breakfast produ</w:t>
      </w:r>
      <w:r>
        <w:t>ct in the same company. However, the new product besides being a substitute it has features that make it attractive to the consumers compared to the already existing product. This is its ability for consumers to prepare it easily and with minimal requireme</w:t>
      </w:r>
      <w:r>
        <w:t>nts. The evolutionary approach would, therefore, be suitable as a forecasting technique for the new product</w:t>
      </w:r>
      <w:r w:rsidR="00E77A54">
        <w:t xml:space="preserve"> (Goodwin, </w:t>
      </w:r>
      <w:r w:rsidR="00E77A54" w:rsidRPr="00EE5637">
        <w:t>2015)</w:t>
      </w:r>
      <w:r>
        <w:t xml:space="preserve">. This is based on the assumption that the new product is an improvement in the company's existing product. The new product has been </w:t>
      </w:r>
      <w:r>
        <w:t>made easier for the consumers when it comes to the preparation part. The company would, therefore, make an analysis of the already existing product and then efforts made to forecast the sales of the new product. The data gathered would be enough to help th</w:t>
      </w:r>
      <w:r>
        <w:t>e company made an informed and data-based forecast of the expected sales of the new product in the market.</w:t>
      </w:r>
    </w:p>
    <w:p w:rsidR="0014346E" w:rsidRPr="00EE5637" w:rsidRDefault="00606403" w:rsidP="00EE5637">
      <w:pPr>
        <w:ind w:firstLine="0"/>
        <w:jc w:val="center"/>
        <w:rPr>
          <w:b/>
        </w:rPr>
      </w:pPr>
      <w:r w:rsidRPr="00EE5637">
        <w:rPr>
          <w:b/>
        </w:rPr>
        <w:t>Fuel Price Forecasting</w:t>
      </w:r>
    </w:p>
    <w:p w:rsidR="008E4F0C" w:rsidRDefault="00606403" w:rsidP="00677FCB">
      <w:pPr>
        <w:ind w:firstLine="720"/>
      </w:pPr>
      <w:r>
        <w:t>Fuel consumption and hence the prices are the hardest prediction to make. This is because there are so many factors that affec</w:t>
      </w:r>
      <w:r>
        <w:t>t the prices of fuel. For example, the economic status of a country would greatly influence consumption hence the prices. Besides, world markets for the fuel keep fluctuating and this too would affect the prices of the product. No forecasting technique has</w:t>
      </w:r>
      <w:r>
        <w:t xml:space="preserve"> been identified to be used in forecasting fuel prices to date. However, various techniques are utilized in forecasting fuel prices. In the case presented, the most appropriate </w:t>
      </w:r>
      <w:r>
        <w:lastRenderedPageBreak/>
        <w:t>method would be the qualitative method of forecasting</w:t>
      </w:r>
      <w:r w:rsidR="00E77A54">
        <w:t xml:space="preserve"> (Debnath &amp; Mourshed, </w:t>
      </w:r>
      <w:r w:rsidR="00E77A54" w:rsidRPr="00EE5637">
        <w:t>2018)</w:t>
      </w:r>
      <w:r>
        <w:t xml:space="preserve">. This is because the method combines the efforts of both consumers and experts. It is, therefore, able to gather data based on experts and consumers. </w:t>
      </w:r>
      <w:r w:rsidR="00EE5637">
        <w:t>The company will benefit from informed opinion and judgment on the fuel prices and how the markets would be like. One can get data from the past, present and also for the future hence better forecasting the prices.</w:t>
      </w:r>
    </w:p>
    <w:p w:rsidR="00677FCB" w:rsidRDefault="00677FCB" w:rsidP="0014346E">
      <w:pPr>
        <w:ind w:firstLine="0"/>
      </w:pPr>
    </w:p>
    <w:p w:rsidR="00677FCB" w:rsidRDefault="00677FCB" w:rsidP="0014346E">
      <w:pPr>
        <w:ind w:firstLine="0"/>
      </w:pPr>
    </w:p>
    <w:p w:rsidR="00677FCB" w:rsidRDefault="00677FCB" w:rsidP="0014346E">
      <w:pPr>
        <w:ind w:firstLine="0"/>
      </w:pPr>
    </w:p>
    <w:p w:rsidR="00677FCB" w:rsidRDefault="00677FCB" w:rsidP="0014346E">
      <w:pPr>
        <w:ind w:firstLine="0"/>
      </w:pPr>
    </w:p>
    <w:p w:rsidR="00677FCB" w:rsidRDefault="00677FCB" w:rsidP="0014346E">
      <w:pPr>
        <w:ind w:firstLine="0"/>
      </w:pPr>
    </w:p>
    <w:p w:rsidR="00677FCB" w:rsidRDefault="00677FCB" w:rsidP="0014346E">
      <w:pPr>
        <w:ind w:firstLine="0"/>
      </w:pPr>
    </w:p>
    <w:p w:rsidR="00677FCB" w:rsidRDefault="00677FCB" w:rsidP="0014346E">
      <w:pPr>
        <w:ind w:firstLine="0"/>
      </w:pPr>
    </w:p>
    <w:p w:rsidR="00677FCB" w:rsidRDefault="00677FCB" w:rsidP="0014346E">
      <w:pPr>
        <w:ind w:firstLine="0"/>
      </w:pPr>
    </w:p>
    <w:p w:rsidR="00677FCB" w:rsidRDefault="00677FCB" w:rsidP="0014346E">
      <w:pPr>
        <w:ind w:firstLine="0"/>
      </w:pPr>
    </w:p>
    <w:p w:rsidR="00677FCB" w:rsidRDefault="00677FCB" w:rsidP="0014346E">
      <w:pPr>
        <w:ind w:firstLine="0"/>
      </w:pPr>
    </w:p>
    <w:p w:rsidR="00677FCB" w:rsidRDefault="00677FCB" w:rsidP="0014346E">
      <w:pPr>
        <w:ind w:firstLine="0"/>
      </w:pPr>
    </w:p>
    <w:p w:rsidR="00677FCB" w:rsidRDefault="00677FCB" w:rsidP="0014346E">
      <w:pPr>
        <w:ind w:firstLine="0"/>
      </w:pPr>
    </w:p>
    <w:p w:rsidR="00677FCB" w:rsidRDefault="00677FCB" w:rsidP="0014346E">
      <w:pPr>
        <w:ind w:firstLine="0"/>
      </w:pPr>
    </w:p>
    <w:p w:rsidR="00677FCB" w:rsidRDefault="00677FCB" w:rsidP="0014346E">
      <w:pPr>
        <w:ind w:firstLine="0"/>
      </w:pPr>
    </w:p>
    <w:p w:rsidR="00677FCB" w:rsidRDefault="00677FCB" w:rsidP="0014346E">
      <w:pPr>
        <w:ind w:firstLine="0"/>
      </w:pPr>
    </w:p>
    <w:p w:rsidR="00677FCB" w:rsidRDefault="00677FCB" w:rsidP="0014346E">
      <w:pPr>
        <w:ind w:firstLine="0"/>
      </w:pPr>
    </w:p>
    <w:p w:rsidR="00677FCB" w:rsidRDefault="00677FCB" w:rsidP="0014346E">
      <w:pPr>
        <w:ind w:firstLine="0"/>
      </w:pPr>
    </w:p>
    <w:p w:rsidR="007B1FF4" w:rsidRDefault="007B1FF4" w:rsidP="0014346E">
      <w:pPr>
        <w:ind w:firstLine="0"/>
      </w:pPr>
      <w:bookmarkStart w:id="0" w:name="_GoBack"/>
      <w:bookmarkEnd w:id="0"/>
    </w:p>
    <w:p w:rsidR="00EE5637" w:rsidRDefault="00606403" w:rsidP="00677FCB">
      <w:pPr>
        <w:ind w:firstLine="0"/>
        <w:jc w:val="center"/>
      </w:pPr>
      <w:r>
        <w:lastRenderedPageBreak/>
        <w:t>References</w:t>
      </w:r>
    </w:p>
    <w:p w:rsidR="00677FCB" w:rsidRDefault="00677FCB" w:rsidP="00677FCB">
      <w:pPr>
        <w:ind w:left="720" w:hanging="720"/>
      </w:pPr>
      <w:r w:rsidRPr="00EE5637">
        <w:t>Debnath, K. B., &amp; Mourshed, M. (2018). Forecasting methods in energy planning models. </w:t>
      </w:r>
      <w:r w:rsidRPr="00EE5637">
        <w:rPr>
          <w:i/>
          <w:iCs/>
        </w:rPr>
        <w:t>Renewable and Sustainable Energy Reviews</w:t>
      </w:r>
      <w:r w:rsidRPr="00EE5637">
        <w:t>, </w:t>
      </w:r>
      <w:r w:rsidRPr="00EE5637">
        <w:rPr>
          <w:i/>
          <w:iCs/>
        </w:rPr>
        <w:t>88</w:t>
      </w:r>
      <w:r w:rsidRPr="00EE5637">
        <w:t>, 297-325.</w:t>
      </w:r>
    </w:p>
    <w:p w:rsidR="00677FCB" w:rsidRDefault="00677FCB" w:rsidP="00677FCB">
      <w:pPr>
        <w:ind w:left="720" w:hanging="720"/>
      </w:pPr>
      <w:r w:rsidRPr="00EE5637">
        <w:t>Goodwin, P. (2015). New Product Forecasting. </w:t>
      </w:r>
      <w:r w:rsidRPr="00EE5637">
        <w:rPr>
          <w:i/>
          <w:iCs/>
        </w:rPr>
        <w:t>Wiley Encyclopedia of Management</w:t>
      </w:r>
      <w:r w:rsidRPr="00EE5637">
        <w:t>, 1-2.</w:t>
      </w:r>
    </w:p>
    <w:p w:rsidR="00677FCB" w:rsidRDefault="00677FCB" w:rsidP="00677FCB">
      <w:pPr>
        <w:ind w:left="720" w:hanging="720"/>
      </w:pPr>
      <w:r w:rsidRPr="00EE5637">
        <w:t>Kahn, K. B., &amp; Chase, C. W. (2018). The State of New-Product Forecasting. </w:t>
      </w:r>
      <w:r w:rsidRPr="00EE5637">
        <w:rPr>
          <w:i/>
          <w:iCs/>
        </w:rPr>
        <w:t>Foresight: The International Journal of Applied Forecasting</w:t>
      </w:r>
      <w:r w:rsidRPr="00EE5637">
        <w:t>, (51).</w:t>
      </w:r>
    </w:p>
    <w:sectPr w:rsidR="00677FCB" w:rsidSect="00EE56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6403" w:rsidRDefault="00606403">
      <w:pPr>
        <w:spacing w:line="240" w:lineRule="auto"/>
      </w:pPr>
      <w:r>
        <w:separator/>
      </w:r>
    </w:p>
  </w:endnote>
  <w:endnote w:type="continuationSeparator" w:id="0">
    <w:p w:rsidR="00606403" w:rsidRDefault="006064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6403" w:rsidRDefault="00606403">
      <w:pPr>
        <w:spacing w:line="240" w:lineRule="auto"/>
      </w:pPr>
      <w:r>
        <w:separator/>
      </w:r>
    </w:p>
  </w:footnote>
  <w:footnote w:type="continuationSeparator" w:id="0">
    <w:p w:rsidR="00606403" w:rsidRDefault="0060640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637" w:rsidRDefault="00606403">
    <w:pPr>
      <w:pStyle w:val="Header"/>
      <w:jc w:val="right"/>
    </w:pPr>
    <w:r>
      <w:t xml:space="preserve">INITIAL DISCUSSION POST                                                                                                </w:t>
    </w:r>
    <w:sdt>
      <w:sdtPr>
        <w:id w:val="20220410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B1FF4">
          <w:rPr>
            <w:noProof/>
          </w:rPr>
          <w:t>4</w:t>
        </w:r>
        <w:r>
          <w:rPr>
            <w:noProof/>
          </w:rPr>
          <w:fldChar w:fldCharType="end"/>
        </w:r>
      </w:sdtContent>
    </w:sdt>
  </w:p>
  <w:p w:rsidR="00EE5637" w:rsidRDefault="00EE5637" w:rsidP="00EE5637">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637" w:rsidRDefault="00606403">
    <w:pPr>
      <w:pStyle w:val="Header"/>
      <w:jc w:val="right"/>
    </w:pPr>
    <w:r>
      <w:t xml:space="preserve">Running head: INITIAL DISCUSSION POST                      </w:t>
    </w:r>
    <w:r>
      <w:t xml:space="preserve">                                                  </w:t>
    </w:r>
    <w:sdt>
      <w:sdtPr>
        <w:id w:val="-20250058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B1FF4">
          <w:rPr>
            <w:noProof/>
          </w:rPr>
          <w:t>1</w:t>
        </w:r>
        <w:r>
          <w:rPr>
            <w:noProof/>
          </w:rPr>
          <w:fldChar w:fldCharType="end"/>
        </w:r>
      </w:sdtContent>
    </w:sdt>
  </w:p>
  <w:p w:rsidR="00EE5637" w:rsidRDefault="00EE5637" w:rsidP="00EE5637">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746"/>
    <w:rsid w:val="0014346E"/>
    <w:rsid w:val="0023153C"/>
    <w:rsid w:val="005D1746"/>
    <w:rsid w:val="00606403"/>
    <w:rsid w:val="00677FCB"/>
    <w:rsid w:val="0078654C"/>
    <w:rsid w:val="007B1FF4"/>
    <w:rsid w:val="00827B53"/>
    <w:rsid w:val="008E4F0C"/>
    <w:rsid w:val="009616A4"/>
    <w:rsid w:val="00A729E4"/>
    <w:rsid w:val="00B12F37"/>
    <w:rsid w:val="00BE3888"/>
    <w:rsid w:val="00BF21D8"/>
    <w:rsid w:val="00DD4F2E"/>
    <w:rsid w:val="00E77A54"/>
    <w:rsid w:val="00E82945"/>
    <w:rsid w:val="00EA4C2D"/>
    <w:rsid w:val="00EE5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08DC0E-0235-4429-A075-FFDF2691B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5637"/>
    <w:pPr>
      <w:tabs>
        <w:tab w:val="center" w:pos="4680"/>
        <w:tab w:val="right" w:pos="9360"/>
      </w:tabs>
      <w:spacing w:line="240" w:lineRule="auto"/>
    </w:pPr>
  </w:style>
  <w:style w:type="character" w:customStyle="1" w:styleId="HeaderChar">
    <w:name w:val="Header Char"/>
    <w:basedOn w:val="DefaultParagraphFont"/>
    <w:link w:val="Header"/>
    <w:uiPriority w:val="99"/>
    <w:rsid w:val="00EE5637"/>
  </w:style>
  <w:style w:type="paragraph" w:styleId="Footer">
    <w:name w:val="footer"/>
    <w:basedOn w:val="Normal"/>
    <w:link w:val="FooterChar"/>
    <w:uiPriority w:val="99"/>
    <w:unhideWhenUsed/>
    <w:rsid w:val="00EE5637"/>
    <w:pPr>
      <w:tabs>
        <w:tab w:val="center" w:pos="4680"/>
        <w:tab w:val="right" w:pos="9360"/>
      </w:tabs>
      <w:spacing w:line="240" w:lineRule="auto"/>
    </w:pPr>
  </w:style>
  <w:style w:type="character" w:customStyle="1" w:styleId="FooterChar">
    <w:name w:val="Footer Char"/>
    <w:basedOn w:val="DefaultParagraphFont"/>
    <w:link w:val="Footer"/>
    <w:uiPriority w:val="99"/>
    <w:rsid w:val="00EE5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cp:revision>
  <dcterms:created xsi:type="dcterms:W3CDTF">2019-12-11T17:01:00Z</dcterms:created>
  <dcterms:modified xsi:type="dcterms:W3CDTF">2019-12-11T17:01:00Z</dcterms:modified>
</cp:coreProperties>
</file>